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9C9852" w14:textId="27438D85" w:rsidR="00386414" w:rsidRPr="000D6234" w:rsidRDefault="00386414" w:rsidP="00386414">
      <w:pPr>
        <w:jc w:val="center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color w:val="000000" w:themeColor="text1"/>
        </w:rPr>
        <w:drawing>
          <wp:inline distT="0" distB="0" distL="0" distR="0" wp14:anchorId="6598DC10" wp14:editId="15DCFC8D">
            <wp:extent cx="1357952" cy="1357952"/>
            <wp:effectExtent l="0" t="0" r="0" b="0"/>
            <wp:docPr id="1905137227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5137227" name="รูปภาพ 1905137227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5386" cy="1365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8C2B3A" w14:textId="77777777" w:rsidR="00386414" w:rsidRPr="000D6234" w:rsidRDefault="00386414" w:rsidP="00386414">
      <w:pPr>
        <w:jc w:val="both"/>
        <w:rPr>
          <w:rFonts w:cs="Angsana New"/>
          <w:bC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D6234">
        <w:rPr>
          <w:rFonts w:cs="Angsana New" w:hint="cs"/>
          <w:bCs/>
          <w:noProof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C9A1B3" wp14:editId="384D0B5F">
                <wp:simplePos x="0" y="0"/>
                <wp:positionH relativeFrom="column">
                  <wp:posOffset>-1100562</wp:posOffset>
                </wp:positionH>
                <wp:positionV relativeFrom="paragraph">
                  <wp:posOffset>405568</wp:posOffset>
                </wp:positionV>
                <wp:extent cx="8242085" cy="309093"/>
                <wp:effectExtent l="0" t="0" r="0" b="0"/>
                <wp:wrapNone/>
                <wp:docPr id="2132120248" name="Minus Sig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42085" cy="309093"/>
                        </a:xfrm>
                        <a:prstGeom prst="mathMinus">
                          <a:avLst/>
                        </a:prstGeom>
                        <a:gradFill rotWithShape="1">
                          <a:gsLst>
                            <a:gs pos="0">
                              <a:srgbClr val="70AD47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70AD47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70AD47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E3F9FE3" id="Minus Sign 3" o:spid="_x0000_s1026" style="position:absolute;margin-left:-86.65pt;margin-top:31.95pt;width:649pt;height:24.3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8242085,3090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" path="m1092488,118197r6057109,l7149597,190896r-6057109,l1092488,118197xe" fillcolor="#b5d5a7" strokecolor="#70ad47" strokeweight=".5pt">
                <v:fill color2="#9cca86" rotate="t" colors="0 #b5d5a7;.5 #aace99;1 #9cca86" focus="100%" type="gradient">
                  <o:fill v:ext="view" type="gradientUnscaled"/>
                </v:fill>
                <v:stroke joinstyle="miter"/>
                <v:path arrowok="t" o:connecttype="custom" o:connectlocs="1092488,118197;7149597,118197;7149597,190896;1092488,190896;1092488,118197" o:connectangles="0,0,0,0,0"/>
              </v:shape>
            </w:pict>
          </mc:Fallback>
        </mc:AlternateContent>
      </w:r>
      <w:r w:rsidRPr="000D6234">
        <w:rPr>
          <w:rFonts w:cs="Angsana New" w:hint="cs"/>
          <w:bCs/>
          <w:color w:val="000000" w:themeColor="text1"/>
          <w:sz w:val="40"/>
          <w:szCs w:val="40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การจัดเก็บของกลาง</w:t>
      </w:r>
    </w:p>
    <w:p w14:paraId="6D6314B4" w14:textId="77777777" w:rsidR="00386414" w:rsidRPr="000D6234" w:rsidRDefault="00386414" w:rsidP="00386414">
      <w:pPr>
        <w:jc w:val="both"/>
        <w:rPr>
          <w:rFonts w:cs="Angsana New"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D1E25EB" w14:textId="77777777" w:rsidR="00386414" w:rsidRPr="000D6234" w:rsidRDefault="00386414" w:rsidP="00386414">
      <w:pPr>
        <w:pStyle w:val="a3"/>
        <w:numPr>
          <w:ilvl w:val="0"/>
          <w:numId w:val="1"/>
        </w:numPr>
        <w:jc w:val="thaiDistribute"/>
        <w:rPr>
          <w:rFonts w:ascii="TH SarabunPSK" w:hAnsi="TH SarabunPSK" w:cs="TH SarabunPSK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D6234">
        <w:rPr>
          <w:rFonts w:ascii="TH SarabunPSK" w:hAnsi="TH SarabunPSK" w:cs="TH SarabunPSK" w:hint="cs"/>
          <w:color w:val="000000" w:themeColor="text1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ของกลางสิ่งใดมาถึงสถานีตำรวจ ใหพนักงานสอบสวนจด รูปพรรณสิ่งของลงในรายงานประจำวัน</w:t>
      </w:r>
      <w:r w:rsidRPr="000D6234">
        <w:rPr>
          <w:rFonts w:ascii="TH SarabunPSK" w:hAnsi="TH SarabunPSK" w:cs="TH SarabunPSK" w:hint="c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0D6234">
        <w:rPr>
          <w:rFonts w:ascii="TH SarabunPSK" w:hAnsi="TH SarabunPSK" w:cs="TH SarabunPSK" w:hint="cs"/>
          <w:color w:val="000000" w:themeColor="text1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และสมุดยึดทรัพย์ของกลาง แล้วเขียนเลขลำดับที่ยึดทรัพย์ติดไว้กับสิ่งของนั้นให้มั่นคงอย่าให้หลุด </w:t>
      </w:r>
      <w:r>
        <w:rPr>
          <w:rFonts w:ascii="TH SarabunPSK" w:hAnsi="TH SarabunPSK" w:cs="TH SarabunPSK" w:hint="cs"/>
          <w:color w:val="000000" w:themeColor="text1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หรือสูญหายได้และเก็บของกลางไว้</w:t>
      </w:r>
      <w:r w:rsidRPr="000D6234">
        <w:rPr>
          <w:rFonts w:ascii="TH SarabunPSK" w:hAnsi="TH SarabunPSK" w:cs="TH SarabunPSK" w:hint="cs"/>
          <w:color w:val="000000" w:themeColor="text1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ตามระเบียบ การย</w:t>
      </w:r>
      <w:r>
        <w:rPr>
          <w:rFonts w:ascii="TH SarabunPSK" w:hAnsi="TH SarabunPSK" w:cs="TH SarabunPSK" w:hint="cs"/>
          <w:color w:val="000000" w:themeColor="text1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ึด การมอบ การรับคืน ของกลาง ให้</w:t>
      </w:r>
      <w:r w:rsidRPr="000D6234">
        <w:rPr>
          <w:rFonts w:ascii="TH SarabunPSK" w:hAnsi="TH SarabunPSK" w:cs="TH SarabunPSK" w:hint="cs"/>
          <w:color w:val="000000" w:themeColor="text1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ผู้ยึด ผู้มอบ ผู้รับ ลงชื่อไว้ในสมุดยึดทรัพย์ของกลางและรายงานประจำ วันเป็นสำคัญ</w:t>
      </w:r>
      <w:r w:rsidRPr="000D6234">
        <w:rPr>
          <w:rFonts w:ascii="TH SarabunPSK" w:hAnsi="TH SarabunPSK" w:cs="TH SarabunPSK" w:hint="c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58A16AD5" w14:textId="77777777" w:rsidR="00386414" w:rsidRPr="000D6234" w:rsidRDefault="00386414" w:rsidP="00386414">
      <w:pPr>
        <w:pStyle w:val="a3"/>
        <w:jc w:val="both"/>
        <w:rPr>
          <w:rFonts w:ascii="TH SarabunPSK" w:hAnsi="TH SarabunPSK" w:cs="TH SarabunPSK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D6234">
        <w:rPr>
          <w:rFonts w:cs="Angsana New" w:hint="cs"/>
          <w:bCs/>
          <w:noProof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BA0FF4" wp14:editId="4302F8AE">
                <wp:simplePos x="0" y="0"/>
                <wp:positionH relativeFrom="column">
                  <wp:posOffset>-1100375</wp:posOffset>
                </wp:positionH>
                <wp:positionV relativeFrom="paragraph">
                  <wp:posOffset>391581</wp:posOffset>
                </wp:positionV>
                <wp:extent cx="8409905" cy="309093"/>
                <wp:effectExtent l="0" t="0" r="0" b="0"/>
                <wp:wrapNone/>
                <wp:docPr id="376285593" name="Minus Sig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09905" cy="309093"/>
                        </a:xfrm>
                        <a:prstGeom prst="mathMinus">
                          <a:avLst/>
                        </a:prstGeom>
                        <a:gradFill rotWithShape="1">
                          <a:gsLst>
                            <a:gs pos="0">
                              <a:srgbClr val="70AD47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70AD47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70AD47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82C36A1" id="Minus Sign 3" o:spid="_x0000_s1026" style="position:absolute;margin-left:-86.65pt;margin-top:30.85pt;width:662.2pt;height:24.3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8409905,3090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" path="m1114733,118197r6180439,l7295172,190896r-6180439,l1114733,118197xe" fillcolor="#b5d5a7" strokecolor="#70ad47" strokeweight=".5pt">
                <v:fill color2="#9cca86" rotate="t" colors="0 #b5d5a7;.5 #aace99;1 #9cca86" focus="100%" type="gradient">
                  <o:fill v:ext="view" type="gradientUnscaled"/>
                </v:fill>
                <v:stroke joinstyle="miter"/>
                <v:path arrowok="t" o:connecttype="custom" o:connectlocs="1114733,118197;7295172,118197;7295172,190896;1114733,190896;1114733,118197" o:connectangles="0,0,0,0,0"/>
              </v:shape>
            </w:pict>
          </mc:Fallback>
        </mc:AlternateContent>
      </w:r>
      <w:r w:rsidRPr="000D6234">
        <w:rPr>
          <w:rFonts w:ascii="TH SarabunPSK" w:hAnsi="TH SarabunPSK" w:cs="TH SarabunPSK" w:hint="cs"/>
          <w:color w:val="000000" w:themeColor="text1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* ตามประมวลระเบียบการตำรวจเกี่ยวกับคดี ลักษณะ ๑๕ ข้อ๔๑๘(๑)</w:t>
      </w:r>
      <w:r w:rsidRPr="000D6234">
        <w:rPr>
          <w:rFonts w:ascii="TH SarabunPSK" w:hAnsi="TH SarabunPSK" w:cs="TH SarabunPSK" w:hint="c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0D6234">
        <w:rPr>
          <w:rFonts w:ascii="TH SarabunPSK" w:hAnsi="TH SarabunPSK" w:cs="TH SarabunPSK" w:hint="cs"/>
          <w:color w:val="000000" w:themeColor="text1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๒) </w:t>
      </w:r>
    </w:p>
    <w:p w14:paraId="438C4BA4" w14:textId="77777777" w:rsidR="00386414" w:rsidRPr="000D6234" w:rsidRDefault="00386414" w:rsidP="00386414">
      <w:pPr>
        <w:rPr>
          <w:rFonts w:ascii="TH SarabunPSK" w:hAnsi="TH SarabunPSK" w:cs="TH SarabunPSK"/>
          <w:color w:val="000000" w:themeColor="text1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83E9962" w14:textId="77777777" w:rsidR="00386414" w:rsidRPr="000D6234" w:rsidRDefault="00386414" w:rsidP="00386414">
      <w:pPr>
        <w:pStyle w:val="a3"/>
        <w:numPr>
          <w:ilvl w:val="0"/>
          <w:numId w:val="1"/>
        </w:numPr>
        <w:jc w:val="thaiDistribute"/>
        <w:rPr>
          <w:rFonts w:ascii="TH SarabunPSK" w:hAnsi="TH SarabunPSK" w:cs="TH SarabunPSK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D6234">
        <w:rPr>
          <w:rFonts w:ascii="TH SarabunPSK" w:hAnsi="TH SarabunPSK" w:cs="TH SarabunPSK" w:hint="cs"/>
          <w:color w:val="000000" w:themeColor="text1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ของกลางรายใดที่</w:t>
      </w:r>
      <w:r w:rsidRPr="000D6234">
        <w:rPr>
          <w:rFonts w:ascii="TH SarabunPSK" w:hAnsi="TH SarabunPSK" w:cs="TH SarabunPSK" w:hint="c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TH SarabunPSK" w:hAnsi="TH SarabunPSK" w:cs="TH SarabunPSK" w:hint="cs"/>
          <w:color w:val="000000" w:themeColor="text1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เป็นของใหญ่</w:t>
      </w:r>
      <w:r w:rsidRPr="000D6234">
        <w:rPr>
          <w:rFonts w:ascii="TH SarabunPSK" w:hAnsi="TH SarabunPSK" w:cs="TH SarabunPSK" w:hint="cs"/>
          <w:color w:val="000000" w:themeColor="text1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โต หรือมีเป็นจำนวนมาก หรือที่ทำการไม่มีสถานที่จัดเก็บเพียงพอ</w:t>
      </w:r>
      <w:r w:rsidRPr="000D6234">
        <w:rPr>
          <w:rFonts w:ascii="TH SarabunPSK" w:hAnsi="TH SarabunPSK" w:cs="TH SarabunPSK" w:hint="c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TH SarabunPSK" w:hAnsi="TH SarabunPSK" w:cs="TH SarabunPSK" w:hint="cs"/>
          <w:color w:val="000000" w:themeColor="text1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ไม่</w:t>
      </w:r>
      <w:r w:rsidRPr="000D6234">
        <w:rPr>
          <w:rFonts w:ascii="TH SarabunPSK" w:hAnsi="TH SarabunPSK" w:cs="TH SarabunPSK" w:hint="cs"/>
          <w:color w:val="000000" w:themeColor="text1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สามารถจะนำ</w:t>
      </w:r>
      <w:r>
        <w:rPr>
          <w:rFonts w:ascii="TH SarabunPSK" w:hAnsi="TH SarabunPSK" w:cs="TH SarabunPSK" w:hint="cs"/>
          <w:color w:val="000000" w:themeColor="text1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มาเก็บรักษาไว้</w:t>
      </w:r>
      <w:r w:rsidRPr="000D6234">
        <w:rPr>
          <w:rFonts w:ascii="TH SarabunPSK" w:hAnsi="TH SarabunPSK" w:cs="TH SarabunPSK" w:hint="cs"/>
          <w:color w:val="000000" w:themeColor="text1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ก็</w:t>
      </w:r>
      <w:r>
        <w:rPr>
          <w:rFonts w:ascii="TH SarabunPSK" w:hAnsi="TH SarabunPSK" w:cs="TH SarabunPSK" w:hint="cs"/>
          <w:color w:val="000000" w:themeColor="text1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ให้ฝากไว้ยั</w:t>
      </w:r>
      <w:r w:rsidRPr="000D6234">
        <w:rPr>
          <w:rFonts w:ascii="TH SarabunPSK" w:hAnsi="TH SarabunPSK" w:cs="TH SarabunPSK" w:hint="cs"/>
          <w:color w:val="000000" w:themeColor="text1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งสถานีตำรวจอื่นเก็บรักษาไว้จนกว่าจะมารับคืนไปและให้สถานีตำรวจนั้นรับฝากไว้ลงรายงานประจำวันแ</w:t>
      </w:r>
      <w:r>
        <w:rPr>
          <w:rFonts w:ascii="TH SarabunPSK" w:hAnsi="TH SarabunPSK" w:cs="TH SarabunPSK" w:hint="cs"/>
          <w:color w:val="000000" w:themeColor="text1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ละสมุดยึดทรัพย์ข</w:t>
      </w:r>
      <w:r w:rsidRPr="000D6234">
        <w:rPr>
          <w:rFonts w:ascii="TH SarabunPSK" w:hAnsi="TH SarabunPSK" w:cs="TH SarabunPSK" w:hint="cs"/>
          <w:color w:val="000000" w:themeColor="text1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องกลางตามระเบียบ หากจำเป็นต้องจัดหาสถานอื่นในการเก็บรักษาของกลางและจัดจ้าง</w:t>
      </w:r>
      <w:r>
        <w:rPr>
          <w:rFonts w:ascii="TH SarabunPSK" w:hAnsi="TH SarabunPSK" w:cs="TH SarabunPSK" w:hint="cs"/>
          <w:color w:val="000000" w:themeColor="text1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ผู้ดู</w:t>
      </w:r>
      <w:r w:rsidRPr="000D6234">
        <w:rPr>
          <w:rFonts w:ascii="TH SarabunPSK" w:hAnsi="TH SarabunPSK" w:cs="TH SarabunPSK" w:hint="cs"/>
          <w:color w:val="000000" w:themeColor="text1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แลสถานที่ก็ให้ดำเนินการตาม</w:t>
      </w:r>
      <w:r w:rsidRPr="000D6234">
        <w:rPr>
          <w:rFonts w:ascii="TH SarabunPSK" w:hAnsi="TH SarabunPSK" w:cs="TH SarabunPSK" w:hint="c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0D6234">
        <w:rPr>
          <w:rFonts w:ascii="TH SarabunPSK" w:hAnsi="TH SarabunPSK" w:cs="TH SarabunPSK" w:hint="cs"/>
          <w:color w:val="000000" w:themeColor="text1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ระเบียบของทางราชการว่าด้วยการพัสดุ</w:t>
      </w:r>
    </w:p>
    <w:p w14:paraId="148F3765" w14:textId="77777777" w:rsidR="00386414" w:rsidRPr="000D6234" w:rsidRDefault="00386414" w:rsidP="00386414">
      <w:pPr>
        <w:pStyle w:val="a3"/>
        <w:jc w:val="both"/>
        <w:rPr>
          <w:rFonts w:ascii="TH SarabunPSK" w:hAnsi="TH SarabunPSK" w:cs="TH SarabunPSK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D6234">
        <w:rPr>
          <w:rFonts w:ascii="TH SarabunPSK" w:hAnsi="TH SarabunPSK" w:cs="TH SarabunPSK" w:hint="cs"/>
          <w:color w:val="000000" w:themeColor="text1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*ตามประมวลระเบียบการตำรวจเกี่ยวกับคดี ลักษณะ ๑๕ ข้อ ๔๑๘ (๑๑)</w:t>
      </w:r>
    </w:p>
    <w:p w14:paraId="554CDBA8" w14:textId="77777777" w:rsidR="00386414" w:rsidRPr="000D6234" w:rsidRDefault="00386414" w:rsidP="00386414">
      <w:pPr>
        <w:pStyle w:val="a3"/>
        <w:rPr>
          <w:rFonts w:ascii="TH SarabunPSK" w:hAnsi="TH SarabunPSK" w:cs="TH SarabunPSK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D6234">
        <w:rPr>
          <w:rFonts w:cs="Angsana New" w:hint="cs"/>
          <w:bCs/>
          <w:noProof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0AFA8F" wp14:editId="143B2781">
                <wp:simplePos x="0" y="0"/>
                <wp:positionH relativeFrom="column">
                  <wp:posOffset>-1152525</wp:posOffset>
                </wp:positionH>
                <wp:positionV relativeFrom="paragraph">
                  <wp:posOffset>49378</wp:posOffset>
                </wp:positionV>
                <wp:extent cx="8409905" cy="309093"/>
                <wp:effectExtent l="0" t="0" r="0" b="0"/>
                <wp:wrapNone/>
                <wp:docPr id="137359794" name="Minus Sig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09905" cy="309093"/>
                        </a:xfrm>
                        <a:prstGeom prst="mathMinus">
                          <a:avLst/>
                        </a:prstGeom>
                        <a:gradFill rotWithShape="1">
                          <a:gsLst>
                            <a:gs pos="0">
                              <a:srgbClr val="70AD47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70AD47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70AD47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81CB830" id="Minus Sign 3" o:spid="_x0000_s1026" style="position:absolute;margin-left:-90.75pt;margin-top:3.9pt;width:662.2pt;height:24.3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8409905,3090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" path="m1114733,118197r6180439,l7295172,190896r-6180439,l1114733,118197xe" fillcolor="#b5d5a7" strokecolor="#70ad47" strokeweight=".5pt">
                <v:fill color2="#9cca86" rotate="t" colors="0 #b5d5a7;.5 #aace99;1 #9cca86" focus="100%" type="gradient">
                  <o:fill v:ext="view" type="gradientUnscaled"/>
                </v:fill>
                <v:stroke joinstyle="miter"/>
                <v:path arrowok="t" o:connecttype="custom" o:connectlocs="1114733,118197;7295172,118197;7295172,190896;1114733,190896;1114733,118197" o:connectangles="0,0,0,0,0"/>
              </v:shape>
            </w:pict>
          </mc:Fallback>
        </mc:AlternateContent>
      </w:r>
    </w:p>
    <w:p w14:paraId="00939E31" w14:textId="77777777" w:rsidR="00386414" w:rsidRPr="00707EED" w:rsidRDefault="00386414" w:rsidP="00386414">
      <w:pPr>
        <w:pStyle w:val="a3"/>
        <w:rPr>
          <w:rFonts w:ascii="TH SarabunPSK" w:hAnsi="TH SarabunPSK" w:cs="TH SarabunPSK"/>
          <w:color w:val="000000" w:themeColor="text1"/>
          <w:sz w:val="20"/>
          <w:szCs w:val="20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A286F54" w14:textId="77777777" w:rsidR="00386414" w:rsidRPr="000D6234" w:rsidRDefault="00386414" w:rsidP="00386414">
      <w:pPr>
        <w:pStyle w:val="a3"/>
        <w:numPr>
          <w:ilvl w:val="0"/>
          <w:numId w:val="1"/>
        </w:numPr>
        <w:jc w:val="both"/>
        <w:rPr>
          <w:rFonts w:ascii="TH SarabunPSK" w:hAnsi="TH SarabunPSK" w:cs="TH SarabunPSK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D6234">
        <w:rPr>
          <w:rFonts w:ascii="TH SarabunPSK" w:hAnsi="TH SarabunPSK" w:cs="TH SarabunPSK" w:hint="cs"/>
          <w:color w:val="000000" w:themeColor="text1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ผู้มี</w:t>
      </w:r>
      <w:r>
        <w:rPr>
          <w:rFonts w:ascii="TH SarabunPSK" w:hAnsi="TH SarabunPSK" w:cs="TH SarabunPSK" w:hint="cs"/>
          <w:color w:val="000000" w:themeColor="text1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หน้า</w:t>
      </w:r>
      <w:r w:rsidRPr="000D6234">
        <w:rPr>
          <w:rFonts w:ascii="TH SarabunPSK" w:hAnsi="TH SarabunPSK" w:cs="TH SarabunPSK" w:hint="cs"/>
          <w:color w:val="000000" w:themeColor="text1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ที่การเก็บรักษาของกลางและการมอบหมายผู้ใต้บังคับบัญชา</w:t>
      </w:r>
      <w:r>
        <w:rPr>
          <w:rFonts w:ascii="TH SarabunPSK" w:hAnsi="TH SarabunPSK" w:cs="TH SarabunPSK" w:hint="cs"/>
          <w:color w:val="000000" w:themeColor="text1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ให้</w:t>
      </w:r>
      <w:r w:rsidRPr="000D6234">
        <w:rPr>
          <w:rFonts w:ascii="TH SarabunPSK" w:hAnsi="TH SarabunPSK" w:cs="TH SarabunPSK" w:hint="cs"/>
          <w:color w:val="000000" w:themeColor="text1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เป็นไป</w:t>
      </w:r>
    </w:p>
    <w:p w14:paraId="3C43C5D4" w14:textId="77777777" w:rsidR="00386414" w:rsidRPr="000D6234" w:rsidRDefault="00386414" w:rsidP="00386414">
      <w:pPr>
        <w:pStyle w:val="a3"/>
        <w:jc w:val="both"/>
        <w:rPr>
          <w:rFonts w:ascii="TH SarabunPSK" w:hAnsi="TH SarabunPSK" w:cs="TH SarabunPSK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D6234">
        <w:rPr>
          <w:rFonts w:cs="Angsana New" w:hint="cs"/>
          <w:bCs/>
          <w:noProof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673463" wp14:editId="5E51A077">
                <wp:simplePos x="0" y="0"/>
                <wp:positionH relativeFrom="column">
                  <wp:posOffset>-1152525</wp:posOffset>
                </wp:positionH>
                <wp:positionV relativeFrom="paragraph">
                  <wp:posOffset>320649</wp:posOffset>
                </wp:positionV>
                <wp:extent cx="8409905" cy="309093"/>
                <wp:effectExtent l="0" t="0" r="0" b="0"/>
                <wp:wrapNone/>
                <wp:docPr id="374996271" name="Minus Sig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09905" cy="309093"/>
                        </a:xfrm>
                        <a:prstGeom prst="mathMinus">
                          <a:avLst/>
                        </a:prstGeom>
                        <a:gradFill rotWithShape="1">
                          <a:gsLst>
                            <a:gs pos="0">
                              <a:srgbClr val="70AD47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70AD47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70AD47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E38CBD0" id="Minus Sign 3" o:spid="_x0000_s1026" style="position:absolute;margin-left:-90.75pt;margin-top:25.25pt;width:662.2pt;height:24.3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8409905,3090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" path="m1114733,118197r6180439,l7295172,190896r-6180439,l1114733,118197xe" fillcolor="#b5d5a7" strokecolor="#70ad47" strokeweight=".5pt">
                <v:fill color2="#9cca86" rotate="t" colors="0 #b5d5a7;.5 #aace99;1 #9cca86" focus="100%" type="gradient">
                  <o:fill v:ext="view" type="gradientUnscaled"/>
                </v:fill>
                <v:stroke joinstyle="miter"/>
                <v:path arrowok="t" o:connecttype="custom" o:connectlocs="1114733,118197;7295172,118197;7295172,190896;1114733,190896;1114733,118197" o:connectangles="0,0,0,0,0"/>
              </v:shape>
            </w:pict>
          </mc:Fallback>
        </mc:AlternateContent>
      </w:r>
      <w:r w:rsidRPr="000D6234">
        <w:rPr>
          <w:rFonts w:ascii="TH SarabunPSK" w:hAnsi="TH SarabunPSK" w:cs="TH SarabunPSK" w:hint="cs"/>
          <w:color w:val="000000" w:themeColor="text1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*ตามประมวลระเบียบการตำรวจเกี่ยวกับคดี ลักษณะ ๑๕</w:t>
      </w:r>
    </w:p>
    <w:p w14:paraId="0F0932EE" w14:textId="77777777" w:rsidR="00386414" w:rsidRPr="000D6234" w:rsidRDefault="00386414" w:rsidP="00386414">
      <w:pPr>
        <w:jc w:val="both"/>
        <w:rPr>
          <w:rFonts w:ascii="TH SarabunPSK" w:hAnsi="TH SarabunPSK" w:cs="TH SarabunPSK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EF390ED" w14:textId="77777777" w:rsidR="00386414" w:rsidRPr="000D6234" w:rsidRDefault="00386414" w:rsidP="00386414">
      <w:pPr>
        <w:pStyle w:val="a3"/>
        <w:numPr>
          <w:ilvl w:val="0"/>
          <w:numId w:val="1"/>
        </w:numPr>
        <w:jc w:val="both"/>
        <w:rPr>
          <w:rFonts w:ascii="TH SarabunPSK" w:hAnsi="TH SarabunPSK" w:cs="TH SarabunPSK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D6234">
        <w:rPr>
          <w:rFonts w:ascii="TH SarabunPSK" w:hAnsi="TH SarabunPSK" w:cs="TH SarabunPSK" w:hint="cs"/>
          <w:color w:val="000000" w:themeColor="text1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ของกลางในคดีอาญาซึ่งเกี่ยวแก่่กรมในกระทรวงใดมีระเบียบหรือข้อตกลงไว้้โดยเฉพาะก็ให้ปฏิบัติ</w:t>
      </w:r>
      <w:r>
        <w:rPr>
          <w:rFonts w:ascii="TH SarabunPSK" w:hAnsi="TH SarabunPSK" w:cs="TH SarabunPSK" w:hint="cs"/>
          <w:color w:val="000000" w:themeColor="text1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ไปตามระเบียบหรือข้อ</w:t>
      </w:r>
      <w:r w:rsidRPr="000D6234">
        <w:rPr>
          <w:rFonts w:ascii="TH SarabunPSK" w:hAnsi="TH SarabunPSK" w:cs="TH SarabunPSK" w:hint="cs"/>
          <w:color w:val="000000" w:themeColor="text1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ตกลงนั้นๆ</w:t>
      </w:r>
      <w:r w:rsidRPr="000D6234">
        <w:rPr>
          <w:rFonts w:ascii="TH SarabunPSK" w:hAnsi="TH SarabunPSK" w:cs="TH SarabunPSK" w:hint="cs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110BC458" w14:textId="77777777" w:rsidR="00386414" w:rsidRPr="000D6234" w:rsidRDefault="00386414" w:rsidP="00386414">
      <w:pPr>
        <w:pStyle w:val="a3"/>
        <w:jc w:val="both"/>
        <w:rPr>
          <w:rFonts w:ascii="TH SarabunPSK" w:hAnsi="TH SarabunPSK" w:cs="TH SarabunPSK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D6234">
        <w:rPr>
          <w:rFonts w:ascii="TH SarabunPSK" w:hAnsi="TH SarabunPSK" w:cs="TH SarabunPSK" w:hint="cs"/>
          <w:color w:val="000000" w:themeColor="text1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ตามประมวลระเบียบการตำรวจเกี่ยวกับคดี ลักษณะ ๑๕ บทที่ 1 </w:t>
      </w:r>
      <w:r w:rsidRPr="000D6234">
        <w:rPr>
          <w:rFonts w:ascii="TH SarabunIT๙" w:hAnsi="TH SarabunIT๙" w:cs="TH SarabunIT๙"/>
          <w:color w:val="000000" w:themeColor="text1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ข้อ 414</w:t>
      </w:r>
      <w:r w:rsidRPr="000D6234">
        <w:rPr>
          <w:rFonts w:ascii="TH SarabunIT๙" w:hAnsi="TH SarabunIT๙" w:cs="TH SarabunIT๙" w:hint="cs"/>
          <w:color w:val="000000" w:themeColor="text1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0D6234">
        <w:rPr>
          <w:rFonts w:ascii="TH SarabunIT๙" w:hAnsi="TH SarabunIT๙" w:cs="TH SarabunIT๙"/>
          <w:color w:val="000000" w:themeColor="text1"/>
          <w:cs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(2)</w:t>
      </w:r>
    </w:p>
    <w:p w14:paraId="3080E9A2" w14:textId="77777777" w:rsidR="00611389" w:rsidRDefault="00611389">
      <w:pPr>
        <w:rPr>
          <w:rFonts w:hint="cs"/>
          <w:cs/>
        </w:rPr>
      </w:pPr>
    </w:p>
    <w:sectPr w:rsidR="00611389" w:rsidSect="006D6CD8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shd w:val="clear" w:color="auto" w:fill="4472C4" w:themeFill="accent1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4680"/>
      <w:gridCol w:w="4680"/>
    </w:tblGrid>
    <w:tr w:rsidR="003E1CC4" w14:paraId="42D8B60C" w14:textId="77777777">
      <w:tc>
        <w:tcPr>
          <w:tcW w:w="2500" w:type="pct"/>
          <w:shd w:val="clear" w:color="auto" w:fill="4472C4" w:themeFill="accent1"/>
          <w:vAlign w:val="center"/>
        </w:tcPr>
        <w:p w14:paraId="038011B0" w14:textId="77777777" w:rsidR="00000000" w:rsidRDefault="00000000">
          <w:pPr>
            <w:pStyle w:val="a6"/>
            <w:tabs>
              <w:tab w:val="clear" w:pos="4680"/>
              <w:tab w:val="clear" w:pos="9360"/>
            </w:tabs>
            <w:spacing w:before="80" w:after="80"/>
            <w:jc w:val="both"/>
            <w:rPr>
              <w:caps/>
              <w:color w:val="FFFFFF" w:themeColor="background1"/>
              <w:sz w:val="18"/>
              <w:szCs w:val="18"/>
            </w:rPr>
          </w:pPr>
          <w:sdt>
            <w:sdtPr>
              <w:rPr>
                <w:caps/>
                <w:color w:val="FFFFFF" w:themeColor="background1"/>
                <w:sz w:val="18"/>
                <w:szCs w:val="18"/>
              </w:rPr>
              <w:alias w:val="Title"/>
              <w:tag w:val=""/>
              <w:id w:val="-578829839"/>
              <w:placeholde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Content/>
          </w:sdt>
        </w:p>
      </w:tc>
      <w:tc>
        <w:tcPr>
          <w:tcW w:w="2500" w:type="pct"/>
          <w:shd w:val="clear" w:color="auto" w:fill="4472C4" w:themeFill="accent1"/>
          <w:vAlign w:val="center"/>
        </w:tcPr>
        <w:sdt>
          <w:sdtPr>
            <w:rPr>
              <w:caps/>
              <w:color w:val="FFFFFF" w:themeColor="background1"/>
              <w:sz w:val="18"/>
              <w:szCs w:val="18"/>
            </w:rPr>
            <w:alias w:val="Author"/>
            <w:tag w:val=""/>
            <w:id w:val="-1822267932"/>
            <w:placeholder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Content>
            <w:p w14:paraId="633351DF" w14:textId="31B7C466" w:rsidR="00000000" w:rsidRDefault="00386414">
              <w:pPr>
                <w:pStyle w:val="a6"/>
                <w:tabs>
                  <w:tab w:val="clear" w:pos="4680"/>
                  <w:tab w:val="clear" w:pos="9360"/>
                </w:tabs>
                <w:spacing w:before="80" w:after="80"/>
                <w:jc w:val="right"/>
                <w:rPr>
                  <w:caps/>
                  <w:color w:val="FFFFFF" w:themeColor="background1"/>
                  <w:sz w:val="18"/>
                  <w:szCs w:val="18"/>
                </w:rPr>
              </w:pPr>
              <w:r>
                <w:rPr>
                  <w:caps/>
                  <w:color w:val="FFFFFF" w:themeColor="background1"/>
                  <w:sz w:val="18"/>
                  <w:szCs w:val="18"/>
                </w:rPr>
                <w:t>User</w:t>
              </w:r>
            </w:p>
          </w:sdtContent>
        </w:sdt>
      </w:tc>
    </w:tr>
  </w:tbl>
  <w:p w14:paraId="0ECCC2A1" w14:textId="77777777" w:rsidR="00000000" w:rsidRDefault="00000000">
    <w:pPr>
      <w:pStyle w:val="a6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69010B" w14:textId="77777777" w:rsidR="00000000" w:rsidRDefault="00000000">
    <w:pPr>
      <w:pStyle w:val="a4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76BA9036" wp14:editId="6E3B5456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6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rgbClr val="4472C4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7C85E1A6" w14:textId="77777777" w:rsidR="00000000" w:rsidRPr="003E1CC4" w:rsidRDefault="00000000">
                          <w:pPr>
                            <w:pStyle w:val="a4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color w:val="000000" w:themeColor="text1"/>
                              <w:sz w:val="32"/>
                              <w:szCs w:val="3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sdt>
                            <w:sdtPr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alias w:val="Title"/>
                              <w:tag w:val=""/>
                              <w:id w:val="1189017394"/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>
                                <w:rPr>
                                  <w:color w:val="000000" w:themeColor="text1"/>
                                  <w:sz w:val="32"/>
                                  <w:szCs w:val="3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76BA9036" id="Rectangle 63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" o:allowoverlap="f" fillcolor="#4472c4" stroked="f" strokeweight="1pt">
              <v:textbox style="mso-fit-shape-to-text:t">
                <w:txbxContent>
                  <w:p w14:paraId="7C85E1A6" w14:textId="77777777" w:rsidR="00000000" w:rsidRPr="003E1CC4" w:rsidRDefault="00000000">
                    <w:pPr>
                      <w:pStyle w:val="a4"/>
                      <w:tabs>
                        <w:tab w:val="clear" w:pos="4680"/>
                        <w:tab w:val="clear" w:pos="9360"/>
                      </w:tabs>
                      <w:jc w:val="center"/>
                      <w:rPr>
                        <w:color w:val="000000" w:themeColor="text1"/>
                        <w:sz w:val="32"/>
                        <w:szCs w:val="3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sdt>
                      <w:sdtPr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alias w:val="Title"/>
                        <w:tag w:val=""/>
                        <w:id w:val="1189017394"/>
                        <w:showingPlcHdr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>
                          <w:rPr>
                            <w:color w:val="000000" w:themeColor="text1"/>
                            <w:sz w:val="32"/>
                            <w:szCs w:val="3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    </w:t>
                        </w:r>
                      </w:sdtContent>
                    </w:sdt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9E324BD"/>
    <w:multiLevelType w:val="hybridMultilevel"/>
    <w:tmpl w:val="6B28798E"/>
    <w:lvl w:ilvl="0" w:tplc="97DEBE20">
      <w:start w:val="1"/>
      <w:numFmt w:val="thaiNumbers"/>
      <w:lvlText w:val="%1)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53515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414"/>
    <w:rsid w:val="00386414"/>
    <w:rsid w:val="004C1D3B"/>
    <w:rsid w:val="00611389"/>
    <w:rsid w:val="006D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B63E7"/>
  <w15:chartTrackingRefBased/>
  <w15:docId w15:val="{B5B9C0E1-9910-40C4-91AA-682D59F1A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64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641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864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386414"/>
  </w:style>
  <w:style w:type="paragraph" w:styleId="a6">
    <w:name w:val="footer"/>
    <w:basedOn w:val="a"/>
    <w:link w:val="a7"/>
    <w:uiPriority w:val="99"/>
    <w:unhideWhenUsed/>
    <w:rsid w:val="003864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3864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174</Words>
  <Characters>993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2024-04-10T18:27:00Z</dcterms:created>
  <dcterms:modified xsi:type="dcterms:W3CDTF">2024-04-11T01:10:00Z</dcterms:modified>
</cp:coreProperties>
</file>